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8F4" w:rsidRDefault="005368F4" w:rsidP="005368F4">
      <w:pPr>
        <w:pStyle w:val="NormalWeb"/>
      </w:pPr>
      <w:r>
        <w:rPr>
          <w:rStyle w:val="mobile-oversized"/>
          <w:b/>
          <w:bCs/>
          <w:sz w:val="48"/>
          <w:szCs w:val="48"/>
        </w:rPr>
        <w:t>Husorden/Altanregler</w:t>
      </w:r>
    </w:p>
    <w:p w:rsidR="005368F4" w:rsidRDefault="005368F4" w:rsidP="005368F4">
      <w:pPr>
        <w:pStyle w:val="NormalWeb"/>
      </w:pPr>
    </w:p>
    <w:p w:rsidR="005368F4" w:rsidRDefault="005368F4" w:rsidP="005368F4">
      <w:pPr>
        <w:pStyle w:val="NormalWeb"/>
      </w:pPr>
      <w:r>
        <w:rPr>
          <w:b/>
          <w:bCs/>
        </w:rPr>
        <w:t> </w:t>
      </w:r>
    </w:p>
    <w:p w:rsidR="005368F4" w:rsidRDefault="005368F4" w:rsidP="005368F4">
      <w:pPr>
        <w:pStyle w:val="NormalWeb"/>
      </w:pPr>
      <w:r>
        <w:rPr>
          <w:b/>
          <w:bCs/>
        </w:rPr>
        <w:t xml:space="preserve">Mindre affald: Affaldscontainerne må kun bruges til almindeligt køkkenaffald, og mindre brandbart. Derudover er der opstillet container til papir, pap/karton, aviser, metal, hård plast og batterier. Glas og flasker skal afleveres i de særlige containere på hjørnet af Nyelandsvej og Sprogøvej. Se </w:t>
      </w:r>
      <w:proofErr w:type="spellStart"/>
      <w:r>
        <w:rPr>
          <w:b/>
          <w:bCs/>
        </w:rPr>
        <w:t>yderliger</w:t>
      </w:r>
      <w:proofErr w:type="spellEnd"/>
      <w:r>
        <w:rPr>
          <w:b/>
          <w:bCs/>
        </w:rPr>
        <w:t xml:space="preserve"> information på Frederiksberg kommunes hjemmeside.</w:t>
      </w:r>
    </w:p>
    <w:p w:rsidR="005368F4" w:rsidRDefault="005368F4" w:rsidP="005368F4">
      <w:pPr>
        <w:pStyle w:val="NormalWeb"/>
      </w:pPr>
      <w:r>
        <w:rPr>
          <w:b/>
          <w:bCs/>
        </w:rPr>
        <w:t> </w:t>
      </w:r>
    </w:p>
    <w:p w:rsidR="005368F4" w:rsidRDefault="005368F4" w:rsidP="005368F4">
      <w:pPr>
        <w:pStyle w:val="NormalWeb"/>
      </w:pPr>
      <w:r>
        <w:rPr>
          <w:b/>
          <w:bCs/>
        </w:rPr>
        <w:t xml:space="preserve">Større affald: Der er storskraldsrum ved siden af affaldsrummet. Undgå at overfylde rummet. Stil storskrald adskilt fra elektronik. Containeren er til møbler, tæpper og andet indbo. Byggeaffald, farligt kemisk affald m.v. som ikke sorterer under storskrald skal afleveres på genbrugspladsen af andelshaver. Se </w:t>
      </w:r>
      <w:proofErr w:type="spellStart"/>
      <w:r>
        <w:rPr>
          <w:b/>
          <w:bCs/>
        </w:rPr>
        <w:t>husomdeltpjece</w:t>
      </w:r>
      <w:proofErr w:type="spellEnd"/>
      <w:r>
        <w:rPr>
          <w:b/>
          <w:bCs/>
        </w:rPr>
        <w:t xml:space="preserve"> fra Frederiksberg kommune.</w:t>
      </w:r>
    </w:p>
    <w:p w:rsidR="005368F4" w:rsidRDefault="005368F4" w:rsidP="005368F4">
      <w:pPr>
        <w:pStyle w:val="NormalWeb"/>
      </w:pPr>
      <w:r>
        <w:rPr>
          <w:b/>
          <w:bCs/>
        </w:rPr>
        <w:t> </w:t>
      </w:r>
    </w:p>
    <w:p w:rsidR="005368F4" w:rsidRDefault="005368F4" w:rsidP="005368F4">
      <w:pPr>
        <w:pStyle w:val="NormalWeb"/>
      </w:pPr>
      <w:r>
        <w:rPr>
          <w:b/>
          <w:bCs/>
        </w:rPr>
        <w:t>Henstilling af affald m.m.: Henstilling af affald og ejendele på trapper, loft- og må ikke forekomme.</w:t>
      </w:r>
    </w:p>
    <w:p w:rsidR="005368F4" w:rsidRDefault="005368F4" w:rsidP="005368F4">
      <w:pPr>
        <w:pStyle w:val="NormalWeb"/>
      </w:pPr>
      <w:r>
        <w:rPr>
          <w:b/>
          <w:bCs/>
        </w:rPr>
        <w:t> </w:t>
      </w:r>
    </w:p>
    <w:p w:rsidR="005368F4" w:rsidRDefault="005368F4" w:rsidP="005368F4">
      <w:pPr>
        <w:pStyle w:val="NormalWeb"/>
      </w:pPr>
      <w:r>
        <w:rPr>
          <w:b/>
          <w:bCs/>
        </w:rPr>
        <w:t xml:space="preserve">Affald efter håndværkerarbejde: Den enkelte beboer sørger selv for at få fjernet byggeaffald, og daglig </w:t>
      </w:r>
      <w:proofErr w:type="spellStart"/>
      <w:r>
        <w:rPr>
          <w:b/>
          <w:bCs/>
        </w:rPr>
        <w:t>rengørelse</w:t>
      </w:r>
      <w:proofErr w:type="spellEnd"/>
      <w:r>
        <w:rPr>
          <w:b/>
          <w:bCs/>
        </w:rPr>
        <w:t xml:space="preserve"> af trappeopgange.</w:t>
      </w:r>
    </w:p>
    <w:p w:rsidR="005368F4" w:rsidRDefault="005368F4" w:rsidP="005368F4">
      <w:pPr>
        <w:pStyle w:val="NormalWeb"/>
      </w:pPr>
      <w:r>
        <w:rPr>
          <w:b/>
          <w:bCs/>
        </w:rPr>
        <w:t> </w:t>
      </w:r>
    </w:p>
    <w:p w:rsidR="005368F4" w:rsidRDefault="005368F4" w:rsidP="005368F4">
      <w:pPr>
        <w:pStyle w:val="NormalWeb"/>
      </w:pPr>
      <w:r>
        <w:rPr>
          <w:b/>
          <w:bCs/>
        </w:rPr>
        <w:t>Børn: Leg må ikke foregå på trapper, kældre og lofter. Ved leg i gård og passage efter kl. 20:00 opfordres til hensyntagen overfor foreningens øvrige beboere. Rekvisitter som legetøj, cykler etc. skal stilles på plads efter brug.</w:t>
      </w:r>
    </w:p>
    <w:p w:rsidR="005368F4" w:rsidRDefault="005368F4" w:rsidP="005368F4">
      <w:pPr>
        <w:pStyle w:val="NormalWeb"/>
      </w:pPr>
      <w:r>
        <w:rPr>
          <w:b/>
          <w:bCs/>
        </w:rPr>
        <w:t> </w:t>
      </w:r>
    </w:p>
    <w:p w:rsidR="005368F4" w:rsidRDefault="005368F4" w:rsidP="005368F4">
      <w:pPr>
        <w:pStyle w:val="NormalWeb"/>
      </w:pPr>
      <w:r>
        <w:rPr>
          <w:b/>
          <w:bCs/>
        </w:rPr>
        <w:t>Fodring af dyr: Må ikke forekomme.</w:t>
      </w:r>
    </w:p>
    <w:p w:rsidR="005368F4" w:rsidRDefault="005368F4" w:rsidP="005368F4">
      <w:pPr>
        <w:pStyle w:val="NormalWeb"/>
      </w:pPr>
      <w:r>
        <w:rPr>
          <w:b/>
          <w:bCs/>
        </w:rPr>
        <w:t> </w:t>
      </w:r>
    </w:p>
    <w:p w:rsidR="005368F4" w:rsidRDefault="005368F4" w:rsidP="005368F4">
      <w:pPr>
        <w:pStyle w:val="NormalWeb"/>
      </w:pPr>
      <w:r>
        <w:rPr>
          <w:b/>
          <w:bCs/>
        </w:rPr>
        <w:t>Dyrehold: Det er ikke tilladt at holde hund. Det er tilladt at holde kat, dog max. 2 pr. lejlighed. Husdyr må ikke være til gene for andre andelshavere. Avl af husdyr er ikke tilladt.</w:t>
      </w:r>
    </w:p>
    <w:p w:rsidR="005368F4" w:rsidRDefault="005368F4" w:rsidP="005368F4">
      <w:pPr>
        <w:pStyle w:val="NormalWeb"/>
      </w:pPr>
      <w:r>
        <w:rPr>
          <w:b/>
          <w:bCs/>
        </w:rPr>
        <w:t> </w:t>
      </w:r>
    </w:p>
    <w:p w:rsidR="005368F4" w:rsidRDefault="005368F4" w:rsidP="005368F4">
      <w:pPr>
        <w:pStyle w:val="NormalWeb"/>
      </w:pPr>
      <w:r>
        <w:rPr>
          <w:b/>
          <w:bCs/>
        </w:rPr>
        <w:t>Istandsættelse af bolig: Ombygning/modernisering af bolig må først påbegyndes efter skriftlig accept fra bestyrelsen jvf. § 9 i vedtægterne. Under ombygning/modernisering skal der tages hensyn til foreningens øvrige beboere. Arbejdet må ikke finde sted mellem kl. 20:00 og 07:00. Nødvendig ekstra renholdelse af trapper som følge af arbejdet påhviler ombyggeren, og skal finde sted dagligt. Hvis dette ikke overholdes vil bestyrelsen, efter 2 henvendelser, bestille rengøring på andelshaverens regning.</w:t>
      </w:r>
    </w:p>
    <w:p w:rsidR="005368F4" w:rsidRDefault="005368F4" w:rsidP="005368F4">
      <w:pPr>
        <w:pStyle w:val="NormalWeb"/>
      </w:pPr>
      <w:r>
        <w:rPr>
          <w:b/>
          <w:bCs/>
        </w:rPr>
        <w:t> </w:t>
      </w:r>
    </w:p>
    <w:p w:rsidR="005368F4" w:rsidRDefault="005368F4" w:rsidP="005368F4">
      <w:pPr>
        <w:pStyle w:val="NormalWeb"/>
      </w:pPr>
      <w:r>
        <w:rPr>
          <w:b/>
          <w:bCs/>
        </w:rPr>
        <w:t>Skader på ejendommen: Opstår der skade på ejendommen som følge af ombygning, transport af materiale, byggesjusk, fraflytning, børns leg etc. skal bestyrelsen omgående orienteres. Bestyrelsen sørger for udbedring, som betales af den ansvarlige beboer eller fraflytter.</w:t>
      </w:r>
    </w:p>
    <w:p w:rsidR="005368F4" w:rsidRDefault="005368F4" w:rsidP="005368F4">
      <w:pPr>
        <w:pStyle w:val="NormalWeb"/>
      </w:pPr>
      <w:r>
        <w:rPr>
          <w:b/>
          <w:bCs/>
        </w:rPr>
        <w:t> </w:t>
      </w:r>
    </w:p>
    <w:p w:rsidR="005368F4" w:rsidRDefault="005368F4" w:rsidP="005368F4">
      <w:pPr>
        <w:pStyle w:val="NormalWeb"/>
      </w:pPr>
      <w:r>
        <w:rPr>
          <w:b/>
          <w:bCs/>
        </w:rPr>
        <w:t>Passagen: Af- og pålæsning i passagen er ikke tilladt.</w:t>
      </w:r>
    </w:p>
    <w:p w:rsidR="005368F4" w:rsidRDefault="005368F4" w:rsidP="005368F4">
      <w:pPr>
        <w:pStyle w:val="NormalWeb"/>
      </w:pPr>
      <w:r>
        <w:rPr>
          <w:b/>
          <w:bCs/>
        </w:rPr>
        <w:t> </w:t>
      </w:r>
    </w:p>
    <w:p w:rsidR="005368F4" w:rsidRDefault="005368F4" w:rsidP="005368F4">
      <w:pPr>
        <w:pStyle w:val="NormalWeb"/>
      </w:pPr>
      <w:r>
        <w:rPr>
          <w:b/>
          <w:bCs/>
        </w:rPr>
        <w:t xml:space="preserve">Lukning af vand: Må kun foretages af </w:t>
      </w:r>
      <w:proofErr w:type="spellStart"/>
      <w:r>
        <w:rPr>
          <w:b/>
          <w:bCs/>
        </w:rPr>
        <w:t>aut</w:t>
      </w:r>
      <w:proofErr w:type="spellEnd"/>
      <w:r>
        <w:rPr>
          <w:b/>
          <w:bCs/>
        </w:rPr>
        <w:t>. VVS-installatør eller ved akut vandskade af et medlem af bestyrelsen. Såfremt der er behov for at lukke for vand/varme i en enkelt opgang, skal dette varsles overfor de øvrige beboere mindst 4 dage i forvejen. Lukning af vand og/eller varme må kun finde sted indenfor normal arbejdstid. Bestyrelsen skal altid kontaktes ved lukning af vand.</w:t>
      </w:r>
    </w:p>
    <w:p w:rsidR="005368F4" w:rsidRDefault="005368F4" w:rsidP="005368F4">
      <w:pPr>
        <w:pStyle w:val="NormalWeb"/>
      </w:pPr>
      <w:r>
        <w:rPr>
          <w:b/>
          <w:bCs/>
        </w:rPr>
        <w:t> </w:t>
      </w:r>
    </w:p>
    <w:p w:rsidR="00112669" w:rsidRDefault="00112669" w:rsidP="005368F4">
      <w:pPr>
        <w:pStyle w:val="NormalWeb"/>
        <w:rPr>
          <w:b/>
          <w:bCs/>
        </w:rPr>
      </w:pPr>
    </w:p>
    <w:p w:rsidR="00112669" w:rsidRDefault="00112669" w:rsidP="005368F4">
      <w:pPr>
        <w:pStyle w:val="NormalWeb"/>
        <w:rPr>
          <w:b/>
          <w:bCs/>
        </w:rPr>
      </w:pPr>
    </w:p>
    <w:p w:rsidR="00112669" w:rsidRDefault="00112669" w:rsidP="005368F4">
      <w:pPr>
        <w:pStyle w:val="NormalWeb"/>
        <w:rPr>
          <w:b/>
          <w:bCs/>
        </w:rPr>
      </w:pPr>
      <w:r>
        <w:rPr>
          <w:b/>
          <w:bCs/>
        </w:rPr>
        <w:t>Afbrydelse af strøm: Såfremt der er behov for at afbryde strømmen i en enkelt opgang, skal dette varsles overfor de øvrige beboere mindst 4 dage i forvejen med præcis angivelse af, hvornår afbrydelsen igangsættes. Afbrydelse af strøm må kun finde sted indenfor normal arbejdstid. Bestyrelsen skal altid kontaktes ved afbrydelse af strøm.</w:t>
      </w:r>
    </w:p>
    <w:p w:rsidR="00112669" w:rsidRDefault="00112669" w:rsidP="005368F4">
      <w:pPr>
        <w:pStyle w:val="NormalWeb"/>
        <w:rPr>
          <w:b/>
          <w:bCs/>
        </w:rPr>
      </w:pPr>
    </w:p>
    <w:p w:rsidR="005368F4" w:rsidRDefault="005368F4" w:rsidP="005368F4">
      <w:pPr>
        <w:pStyle w:val="NormalWeb"/>
      </w:pPr>
      <w:proofErr w:type="spellStart"/>
      <w:r>
        <w:rPr>
          <w:b/>
          <w:bCs/>
        </w:rPr>
        <w:t>Musiceren</w:t>
      </w:r>
      <w:proofErr w:type="spellEnd"/>
      <w:r>
        <w:rPr>
          <w:b/>
          <w:bCs/>
        </w:rPr>
        <w:t xml:space="preserve">: </w:t>
      </w:r>
      <w:proofErr w:type="spellStart"/>
      <w:r>
        <w:rPr>
          <w:b/>
          <w:bCs/>
        </w:rPr>
        <w:t>Musiceren</w:t>
      </w:r>
      <w:proofErr w:type="spellEnd"/>
      <w:r>
        <w:rPr>
          <w:b/>
          <w:bCs/>
        </w:rPr>
        <w:t xml:space="preserve"> i erhvervsøjemed må ikke finde sted uden generalforsamlingens skriftlige samtykke. Anden musicerer samt støjende adfærd i øvrigt må kun udøves således, at den ikke er til gene for foreningens øvrige beboere.</w:t>
      </w:r>
    </w:p>
    <w:p w:rsidR="005368F4" w:rsidRDefault="005368F4" w:rsidP="005368F4">
      <w:pPr>
        <w:pStyle w:val="NormalWeb"/>
      </w:pPr>
      <w:r>
        <w:rPr>
          <w:b/>
          <w:bCs/>
        </w:rPr>
        <w:t> </w:t>
      </w:r>
    </w:p>
    <w:p w:rsidR="005368F4" w:rsidRDefault="005368F4" w:rsidP="005368F4">
      <w:pPr>
        <w:pStyle w:val="NormalWeb"/>
      </w:pPr>
      <w:r>
        <w:rPr>
          <w:b/>
          <w:bCs/>
        </w:rPr>
        <w:t>Navneskilte: Bestyrelsen udskifter navneskiltet i dørtelefon/postkasser, dog ikke til fremlejere.</w:t>
      </w:r>
    </w:p>
    <w:p w:rsidR="005368F4" w:rsidRDefault="005368F4" w:rsidP="005368F4">
      <w:pPr>
        <w:pStyle w:val="NormalWeb"/>
      </w:pPr>
      <w:r>
        <w:rPr>
          <w:b/>
          <w:bCs/>
        </w:rPr>
        <w:t> </w:t>
      </w:r>
    </w:p>
    <w:p w:rsidR="005368F4" w:rsidRDefault="005368F4" w:rsidP="005368F4">
      <w:pPr>
        <w:pStyle w:val="NormalWeb"/>
      </w:pPr>
      <w:r>
        <w:rPr>
          <w:b/>
          <w:bCs/>
        </w:rPr>
        <w:t>Opslag: Meddelelser omkring lukning af vand, afhøvling af gulve, afholdelse af fester etc. Skal varsles min. 4 dage i forvejen.</w:t>
      </w:r>
    </w:p>
    <w:p w:rsidR="005368F4" w:rsidRDefault="005368F4" w:rsidP="005368F4">
      <w:pPr>
        <w:pStyle w:val="NormalWeb"/>
      </w:pPr>
      <w:r>
        <w:rPr>
          <w:b/>
          <w:bCs/>
        </w:rPr>
        <w:t> </w:t>
      </w:r>
    </w:p>
    <w:p w:rsidR="005368F4" w:rsidRDefault="005368F4" w:rsidP="005368F4">
      <w:pPr>
        <w:pStyle w:val="NormalWeb"/>
      </w:pPr>
      <w:r>
        <w:rPr>
          <w:b/>
          <w:bCs/>
        </w:rPr>
        <w:t>Støj: Vaskemaskiner og andre tekniske hjælpemidler skal installeres således, at de ved støj eller på anden måde ikke er til gene for ejendommen og dens beboere, og de må ikke anvendes mellem kl. 22:00 og 07:00. Brug af boremaskiner og andet støjende værktøj må ikke finde sted mellem kl. 20:00 og 07:00.</w:t>
      </w:r>
    </w:p>
    <w:p w:rsidR="005368F4" w:rsidRDefault="005368F4" w:rsidP="005368F4">
      <w:pPr>
        <w:pStyle w:val="NormalWeb"/>
      </w:pPr>
      <w:r>
        <w:rPr>
          <w:b/>
          <w:bCs/>
        </w:rPr>
        <w:t> </w:t>
      </w:r>
    </w:p>
    <w:p w:rsidR="005368F4" w:rsidRDefault="005368F4" w:rsidP="005368F4">
      <w:pPr>
        <w:pStyle w:val="NormalWeb"/>
      </w:pPr>
      <w:r>
        <w:rPr>
          <w:b/>
          <w:bCs/>
        </w:rPr>
        <w:t>Tøjtørring: Ved tørring på tørreloftet skal man tilse, at vandskade ikke kan opstå. Aviser eller lignende som bliver brugt til at opsuge dryp, skal fjernes så snart dryp ophører. Tøjet skal fjernes hhv. fra tørreloftet og tørrepladsen i gården snarest efter det er tørt.</w:t>
      </w:r>
    </w:p>
    <w:p w:rsidR="005368F4" w:rsidRDefault="005368F4" w:rsidP="005368F4">
      <w:pPr>
        <w:pStyle w:val="NormalWeb"/>
      </w:pPr>
      <w:r>
        <w:rPr>
          <w:b/>
          <w:bCs/>
        </w:rPr>
        <w:t> </w:t>
      </w:r>
    </w:p>
    <w:p w:rsidR="005368F4" w:rsidRDefault="005368F4" w:rsidP="005368F4">
      <w:pPr>
        <w:pStyle w:val="NormalWeb"/>
        <w:rPr>
          <w:b/>
          <w:bCs/>
        </w:rPr>
      </w:pPr>
      <w:r>
        <w:rPr>
          <w:b/>
          <w:bCs/>
        </w:rPr>
        <w:t>Udluftning på loft og trappeopgangene: Vinduerne på loftet og trappeopgangene skal holdes lukkede når det regner eller ved kraftig blæst. Vinduerne skal altid lukkes om aftenen. Den andelshaver der åbner sørger også for lukning.</w:t>
      </w:r>
    </w:p>
    <w:p w:rsidR="00112669" w:rsidRDefault="00112669" w:rsidP="005368F4">
      <w:pPr>
        <w:pStyle w:val="NormalWeb"/>
      </w:pPr>
    </w:p>
    <w:p w:rsidR="00112669" w:rsidRPr="00112669" w:rsidRDefault="00112669" w:rsidP="005368F4">
      <w:pPr>
        <w:pStyle w:val="NormalWeb"/>
        <w:rPr>
          <w:b/>
        </w:rPr>
      </w:pPr>
      <w:r w:rsidRPr="00112669">
        <w:rPr>
          <w:b/>
        </w:rPr>
        <w:t>Mados:</w:t>
      </w:r>
      <w:r>
        <w:rPr>
          <w:b/>
        </w:rPr>
        <w:t xml:space="preserve"> Det er ikke tilladt at lufte mados ud på trappeopgangene, hverken på for- eller bagtrappe.</w:t>
      </w:r>
    </w:p>
    <w:p w:rsidR="005368F4" w:rsidRDefault="005368F4" w:rsidP="005368F4">
      <w:pPr>
        <w:pStyle w:val="NormalWeb"/>
      </w:pPr>
      <w:r>
        <w:rPr>
          <w:b/>
          <w:bCs/>
        </w:rPr>
        <w:t> </w:t>
      </w:r>
    </w:p>
    <w:p w:rsidR="005368F4" w:rsidRDefault="005368F4" w:rsidP="005368F4">
      <w:pPr>
        <w:pStyle w:val="NormalWeb"/>
      </w:pPr>
      <w:r>
        <w:rPr>
          <w:b/>
          <w:bCs/>
        </w:rPr>
        <w:t>Færdsel på loftet: Al færdsel på loftet skal foregå uden gener for 5. sals beboerne.</w:t>
      </w:r>
    </w:p>
    <w:p w:rsidR="005368F4" w:rsidRDefault="005368F4" w:rsidP="005368F4">
      <w:pPr>
        <w:pStyle w:val="NormalWeb"/>
      </w:pPr>
      <w:r>
        <w:rPr>
          <w:b/>
          <w:bCs/>
        </w:rPr>
        <w:t> </w:t>
      </w:r>
    </w:p>
    <w:p w:rsidR="005368F4" w:rsidRDefault="005368F4" w:rsidP="005368F4">
      <w:pPr>
        <w:pStyle w:val="NormalWeb"/>
      </w:pPr>
      <w:r>
        <w:rPr>
          <w:b/>
          <w:bCs/>
        </w:rPr>
        <w:t>Vaskekælderen: Efter endt brug af vaskemaskiner og tørretumblere sørger brugeren selv for rengøring af maskiner, tømning af filtre, bortskaffelse af tom emballage etc. Den sorte plasticpose er kun til fnug fra filteret i tørretumblerne. Brug af vaskemaskinerne skal ophøre kl. 21:00 og brug af tørretumblerne kl. 22:00.</w:t>
      </w:r>
    </w:p>
    <w:p w:rsidR="005368F4" w:rsidRDefault="005368F4" w:rsidP="005368F4">
      <w:pPr>
        <w:pStyle w:val="NormalWeb"/>
      </w:pPr>
      <w:r>
        <w:rPr>
          <w:b/>
          <w:bCs/>
        </w:rPr>
        <w:t> </w:t>
      </w:r>
    </w:p>
    <w:p w:rsidR="005368F4" w:rsidRDefault="005368F4" w:rsidP="005368F4">
      <w:pPr>
        <w:pStyle w:val="NormalWeb"/>
      </w:pPr>
      <w:r>
        <w:rPr>
          <w:b/>
          <w:bCs/>
        </w:rPr>
        <w:t>Cykler: Henstilling af egne eller gæsters cykler op ad husmuren, hegnet, i passagen og porten frabedes. Der henvises til cykelskuret i gården eller til cykelkældrene. Cykler der p.t. ikke er i brug henvises til cykelkældrene.</w:t>
      </w:r>
    </w:p>
    <w:p w:rsidR="005368F4" w:rsidRDefault="005368F4" w:rsidP="005368F4">
      <w:pPr>
        <w:pStyle w:val="NormalWeb"/>
      </w:pPr>
      <w:r>
        <w:rPr>
          <w:b/>
          <w:bCs/>
        </w:rPr>
        <w:t> </w:t>
      </w:r>
    </w:p>
    <w:p w:rsidR="005368F4" w:rsidRDefault="005368F4" w:rsidP="005368F4">
      <w:pPr>
        <w:pStyle w:val="NormalWeb"/>
      </w:pPr>
      <w:r>
        <w:rPr>
          <w:b/>
          <w:bCs/>
        </w:rPr>
        <w:t xml:space="preserve">Rygeforbud: Rygning på kælder-, for- og bagtrapper, loft / kælder samt vaskekælderen er </w:t>
      </w:r>
      <w:r w:rsidR="003F7272">
        <w:rPr>
          <w:b/>
          <w:bCs/>
        </w:rPr>
        <w:t>strengt forbudt!</w:t>
      </w:r>
      <w:r>
        <w:rPr>
          <w:b/>
          <w:bCs/>
        </w:rPr>
        <w:t xml:space="preserve"> Ryges der på ejendommens åbne arealer, bedes man selv sørge for at ens cigaretskod fjernes.</w:t>
      </w:r>
    </w:p>
    <w:p w:rsidR="005368F4" w:rsidRDefault="005368F4" w:rsidP="005368F4">
      <w:pPr>
        <w:pStyle w:val="NormalWeb"/>
      </w:pPr>
      <w:r>
        <w:rPr>
          <w:b/>
          <w:bCs/>
        </w:rPr>
        <w:t> </w:t>
      </w:r>
    </w:p>
    <w:p w:rsidR="005368F4" w:rsidRDefault="005368F4" w:rsidP="005368F4">
      <w:pPr>
        <w:pStyle w:val="NormalWeb"/>
        <w:rPr>
          <w:b/>
          <w:bCs/>
        </w:rPr>
      </w:pPr>
      <w:r>
        <w:rPr>
          <w:b/>
          <w:bCs/>
        </w:rPr>
        <w:lastRenderedPageBreak/>
        <w:t>Altanregler:</w:t>
      </w:r>
    </w:p>
    <w:p w:rsidR="005368F4" w:rsidRDefault="005368F4" w:rsidP="005368F4">
      <w:pPr>
        <w:pStyle w:val="NormalWeb"/>
      </w:pPr>
    </w:p>
    <w:p w:rsidR="005368F4" w:rsidRDefault="005368F4" w:rsidP="003F7272">
      <w:pPr>
        <w:pStyle w:val="NormalWeb"/>
        <w:numPr>
          <w:ilvl w:val="0"/>
          <w:numId w:val="2"/>
        </w:numPr>
        <w:rPr>
          <w:b/>
          <w:bCs/>
        </w:rPr>
      </w:pPr>
      <w:r>
        <w:rPr>
          <w:b/>
          <w:bCs/>
        </w:rPr>
        <w:t xml:space="preserve">Altanbeklædning skal være ensfarvet. Altansejl skal være i farven Antracitgrå. </w:t>
      </w:r>
      <w:r w:rsidR="003F7272">
        <w:rPr>
          <w:b/>
          <w:bCs/>
        </w:rPr>
        <w:t>Skal</w:t>
      </w:r>
      <w:r>
        <w:rPr>
          <w:b/>
          <w:bCs/>
        </w:rPr>
        <w:t xml:space="preserve"> købes hos All Covers, 2100 Ø, tlf.: 26 97 77 66</w:t>
      </w:r>
      <w:r w:rsidR="003F7272">
        <w:rPr>
          <w:b/>
          <w:bCs/>
        </w:rPr>
        <w:t>.</w:t>
      </w:r>
    </w:p>
    <w:p w:rsidR="003F7272" w:rsidRPr="003F7272" w:rsidRDefault="003F7272" w:rsidP="003F7272">
      <w:pPr>
        <w:pStyle w:val="NormalWeb"/>
        <w:ind w:left="720"/>
        <w:rPr>
          <w:b/>
          <w:bCs/>
        </w:rPr>
      </w:pPr>
    </w:p>
    <w:p w:rsidR="005368F4" w:rsidRDefault="005368F4" w:rsidP="005368F4">
      <w:pPr>
        <w:pStyle w:val="NormalWeb"/>
        <w:rPr>
          <w:b/>
          <w:bCs/>
        </w:rPr>
      </w:pPr>
      <w:r>
        <w:rPr>
          <w:b/>
          <w:bCs/>
        </w:rPr>
        <w:t xml:space="preserve"> 2. Kun gas- eller el-grill må benyttes. Der stilles følgende krav ifølge brandmyndighederne til grill på altan. Der skal være en åben langside. Grillen skal placeres og anvendes efter producentens anvisning og der skal anvendes gasflasker på 7 - og højst 11 kg. </w:t>
      </w:r>
    </w:p>
    <w:p w:rsidR="005368F4" w:rsidRDefault="005368F4" w:rsidP="005368F4">
      <w:pPr>
        <w:pStyle w:val="NormalWeb"/>
        <w:rPr>
          <w:b/>
          <w:bCs/>
        </w:rPr>
      </w:pPr>
      <w:r>
        <w:rPr>
          <w:b/>
          <w:bCs/>
        </w:rPr>
        <w:t>Sørg for at have vand til slukning i nærheden, og husk at slutte grillen inden du forlader den.</w:t>
      </w:r>
    </w:p>
    <w:p w:rsidR="005368F4" w:rsidRDefault="005368F4" w:rsidP="005368F4">
      <w:pPr>
        <w:pStyle w:val="NormalWeb"/>
      </w:pPr>
    </w:p>
    <w:p w:rsidR="005368F4" w:rsidRDefault="005368F4" w:rsidP="005368F4">
      <w:pPr>
        <w:pStyle w:val="NormalWeb"/>
        <w:rPr>
          <w:b/>
          <w:bCs/>
        </w:rPr>
      </w:pPr>
      <w:r>
        <w:rPr>
          <w:b/>
          <w:bCs/>
        </w:rPr>
        <w:t>3. Der skal være ro mellem kl. 23:00 og 07:00.</w:t>
      </w:r>
    </w:p>
    <w:p w:rsidR="005368F4" w:rsidRDefault="005368F4" w:rsidP="005368F4">
      <w:pPr>
        <w:pStyle w:val="NormalWeb"/>
      </w:pPr>
      <w:r>
        <w:rPr>
          <w:b/>
          <w:bCs/>
        </w:rPr>
        <w:t>4. Det er ikke tilladt at opsætte altankasser udvendigt på altanen.</w:t>
      </w:r>
    </w:p>
    <w:p w:rsidR="005368F4" w:rsidRDefault="005368F4" w:rsidP="005368F4">
      <w:pPr>
        <w:pStyle w:val="NormalWeb"/>
      </w:pPr>
      <w:r>
        <w:rPr>
          <w:b/>
          <w:bCs/>
        </w:rPr>
        <w:t>5. Ingen lamper med blink. Ingen vindspil.</w:t>
      </w:r>
    </w:p>
    <w:p w:rsidR="005368F4" w:rsidRDefault="005368F4" w:rsidP="005368F4">
      <w:pPr>
        <w:pStyle w:val="NormalWeb"/>
      </w:pPr>
      <w:r>
        <w:rPr>
          <w:b/>
          <w:bCs/>
        </w:rPr>
        <w:t>6. Altaner må ikke benyttes som lagerplads.</w:t>
      </w:r>
    </w:p>
    <w:p w:rsidR="005368F4" w:rsidRDefault="005368F4" w:rsidP="005368F4">
      <w:pPr>
        <w:pStyle w:val="NormalWeb"/>
      </w:pPr>
      <w:r>
        <w:rPr>
          <w:b/>
          <w:bCs/>
        </w:rPr>
        <w:t>7. Fyrværkeri må ikke affyres fra altanerne</w:t>
      </w:r>
    </w:p>
    <w:p w:rsidR="005368F4" w:rsidRDefault="005368F4" w:rsidP="005368F4">
      <w:pPr>
        <w:pStyle w:val="NormalWeb"/>
      </w:pPr>
      <w:r>
        <w:rPr>
          <w:b/>
          <w:bCs/>
        </w:rPr>
        <w:t>8. Tørrestativ må ikke være højere end altankant, og der må heller ikke foregå tørring på udvendig side af gelænder.</w:t>
      </w:r>
    </w:p>
    <w:p w:rsidR="005368F4" w:rsidRDefault="005368F4" w:rsidP="005368F4">
      <w:pPr>
        <w:pStyle w:val="NormalWeb"/>
        <w:rPr>
          <w:b/>
          <w:bCs/>
        </w:rPr>
      </w:pPr>
      <w:r>
        <w:rPr>
          <w:b/>
          <w:bCs/>
        </w:rPr>
        <w:t>9. Fodring af dyr fra altan er ikke tilladt.</w:t>
      </w:r>
    </w:p>
    <w:p w:rsidR="005368F4" w:rsidRDefault="005368F4" w:rsidP="005368F4">
      <w:pPr>
        <w:pStyle w:val="NormalWeb"/>
        <w:rPr>
          <w:b/>
          <w:bCs/>
        </w:rPr>
      </w:pPr>
      <w:r>
        <w:rPr>
          <w:b/>
          <w:bCs/>
        </w:rPr>
        <w:t>10. Det er forbudt at henkaste aske, cigaretskod og affald.</w:t>
      </w:r>
    </w:p>
    <w:p w:rsidR="005368F4" w:rsidRDefault="005368F4" w:rsidP="005368F4">
      <w:pPr>
        <w:pStyle w:val="NormalWeb"/>
      </w:pPr>
      <w:r>
        <w:rPr>
          <w:b/>
          <w:bCs/>
        </w:rPr>
        <w:t>11. Det er ikke tilladt at spille musik, radio etc.</w:t>
      </w:r>
    </w:p>
    <w:p w:rsidR="005368F4" w:rsidRDefault="005368F4" w:rsidP="005368F4">
      <w:pPr>
        <w:pStyle w:val="NormalWeb"/>
      </w:pPr>
      <w:r>
        <w:rPr>
          <w:b/>
          <w:bCs/>
        </w:rPr>
        <w:t> </w:t>
      </w:r>
    </w:p>
    <w:p w:rsidR="005D74EE" w:rsidRDefault="005368F4" w:rsidP="005368F4">
      <w:pPr>
        <w:pStyle w:val="NormalWeb"/>
        <w:rPr>
          <w:b/>
          <w:bCs/>
        </w:rPr>
      </w:pPr>
      <w:r>
        <w:rPr>
          <w:b/>
          <w:bCs/>
        </w:rPr>
        <w:t>Overtrædelse af disse bestemmelser kan for andelshaveren medføre eksklusion!</w:t>
      </w:r>
    </w:p>
    <w:p w:rsidR="005368F4" w:rsidRDefault="005368F4" w:rsidP="005368F4">
      <w:pPr>
        <w:pStyle w:val="NormalWeb"/>
        <w:rPr>
          <w:b/>
          <w:bCs/>
        </w:rPr>
      </w:pPr>
    </w:p>
    <w:p w:rsidR="005368F4" w:rsidRDefault="00042EE2" w:rsidP="005368F4">
      <w:pPr>
        <w:pStyle w:val="NormalWeb"/>
      </w:pPr>
      <w:r>
        <w:rPr>
          <w:b/>
          <w:bCs/>
        </w:rPr>
        <w:t xml:space="preserve">Godkendt på den ordinære generalforsamling </w:t>
      </w:r>
      <w:r w:rsidR="00112669">
        <w:rPr>
          <w:b/>
          <w:bCs/>
        </w:rPr>
        <w:t>7</w:t>
      </w:r>
      <w:r>
        <w:rPr>
          <w:b/>
          <w:bCs/>
        </w:rPr>
        <w:t xml:space="preserve">. </w:t>
      </w:r>
      <w:r w:rsidR="00112669">
        <w:rPr>
          <w:b/>
          <w:bCs/>
        </w:rPr>
        <w:t>juni</w:t>
      </w:r>
      <w:r>
        <w:rPr>
          <w:b/>
          <w:bCs/>
        </w:rPr>
        <w:t xml:space="preserve"> 20</w:t>
      </w:r>
      <w:r w:rsidR="00112669">
        <w:rPr>
          <w:b/>
          <w:bCs/>
        </w:rPr>
        <w:t>21</w:t>
      </w:r>
      <w:bookmarkStart w:id="0" w:name="_GoBack"/>
      <w:bookmarkEnd w:id="0"/>
    </w:p>
    <w:sectPr w:rsidR="005368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5E1"/>
    <w:multiLevelType w:val="hybridMultilevel"/>
    <w:tmpl w:val="935A69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F2E50E3"/>
    <w:multiLevelType w:val="hybridMultilevel"/>
    <w:tmpl w:val="60EA73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8F4"/>
    <w:rsid w:val="00042EE2"/>
    <w:rsid w:val="00112669"/>
    <w:rsid w:val="003F7272"/>
    <w:rsid w:val="005368F4"/>
    <w:rsid w:val="005D74EE"/>
    <w:rsid w:val="00790731"/>
    <w:rsid w:val="00C24B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A6A2"/>
  <w15:chartTrackingRefBased/>
  <w15:docId w15:val="{2030035A-21B3-4032-A834-0519F7FA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368F4"/>
    <w:rPr>
      <w:color w:val="0000FF"/>
      <w:u w:val="single"/>
    </w:rPr>
  </w:style>
  <w:style w:type="paragraph" w:styleId="NormalWeb">
    <w:name w:val="Normal (Web)"/>
    <w:basedOn w:val="Normal"/>
    <w:uiPriority w:val="99"/>
    <w:unhideWhenUsed/>
    <w:rsid w:val="005368F4"/>
    <w:pPr>
      <w:spacing w:after="0" w:line="240" w:lineRule="auto"/>
    </w:pPr>
    <w:rPr>
      <w:rFonts w:ascii="Times New Roman" w:eastAsia="Times New Roman" w:hAnsi="Times New Roman" w:cs="Times New Roman"/>
      <w:sz w:val="24"/>
      <w:szCs w:val="24"/>
      <w:lang w:eastAsia="da-DK"/>
    </w:rPr>
  </w:style>
  <w:style w:type="character" w:customStyle="1" w:styleId="mobile-oversized">
    <w:name w:val="mobile-oversized"/>
    <w:basedOn w:val="Standardskrifttypeiafsnit"/>
    <w:rsid w:val="0053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10080">
      <w:bodyDiv w:val="1"/>
      <w:marLeft w:val="0"/>
      <w:marRight w:val="0"/>
      <w:marTop w:val="0"/>
      <w:marBottom w:val="0"/>
      <w:divBdr>
        <w:top w:val="none" w:sz="0" w:space="0" w:color="auto"/>
        <w:left w:val="none" w:sz="0" w:space="0" w:color="auto"/>
        <w:bottom w:val="none" w:sz="0" w:space="0" w:color="auto"/>
        <w:right w:val="none" w:sz="0" w:space="0" w:color="auto"/>
      </w:divBdr>
      <w:divsChild>
        <w:div w:id="1254902165">
          <w:marLeft w:val="0"/>
          <w:marRight w:val="0"/>
          <w:marTop w:val="0"/>
          <w:marBottom w:val="0"/>
          <w:divBdr>
            <w:top w:val="none" w:sz="0" w:space="0" w:color="auto"/>
            <w:left w:val="none" w:sz="0" w:space="0" w:color="auto"/>
            <w:bottom w:val="none" w:sz="0" w:space="0" w:color="auto"/>
            <w:right w:val="none" w:sz="0" w:space="0" w:color="auto"/>
          </w:divBdr>
          <w:divsChild>
            <w:div w:id="658583384">
              <w:marLeft w:val="0"/>
              <w:marRight w:val="0"/>
              <w:marTop w:val="0"/>
              <w:marBottom w:val="0"/>
              <w:divBdr>
                <w:top w:val="none" w:sz="0" w:space="0" w:color="auto"/>
                <w:left w:val="none" w:sz="0" w:space="0" w:color="auto"/>
                <w:bottom w:val="none" w:sz="0" w:space="0" w:color="auto"/>
                <w:right w:val="none" w:sz="0" w:space="0" w:color="auto"/>
              </w:divBdr>
              <w:divsChild>
                <w:div w:id="2121489212">
                  <w:marLeft w:val="0"/>
                  <w:marRight w:val="0"/>
                  <w:marTop w:val="100"/>
                  <w:marBottom w:val="100"/>
                  <w:divBdr>
                    <w:top w:val="none" w:sz="0" w:space="0" w:color="auto"/>
                    <w:left w:val="none" w:sz="0" w:space="0" w:color="auto"/>
                    <w:bottom w:val="none" w:sz="0" w:space="0" w:color="auto"/>
                    <w:right w:val="none" w:sz="0" w:space="0" w:color="auto"/>
                  </w:divBdr>
                  <w:divsChild>
                    <w:div w:id="557864682">
                      <w:marLeft w:val="0"/>
                      <w:marRight w:val="0"/>
                      <w:marTop w:val="0"/>
                      <w:marBottom w:val="0"/>
                      <w:divBdr>
                        <w:top w:val="none" w:sz="0" w:space="0" w:color="auto"/>
                        <w:left w:val="none" w:sz="0" w:space="0" w:color="auto"/>
                        <w:bottom w:val="none" w:sz="0" w:space="0" w:color="auto"/>
                        <w:right w:val="none" w:sz="0" w:space="0" w:color="auto"/>
                      </w:divBdr>
                      <w:divsChild>
                        <w:div w:id="1520775673">
                          <w:marLeft w:val="0"/>
                          <w:marRight w:val="0"/>
                          <w:marTop w:val="0"/>
                          <w:marBottom w:val="0"/>
                          <w:divBdr>
                            <w:top w:val="none" w:sz="0" w:space="0" w:color="auto"/>
                            <w:left w:val="none" w:sz="0" w:space="0" w:color="auto"/>
                            <w:bottom w:val="none" w:sz="0" w:space="0" w:color="auto"/>
                            <w:right w:val="none" w:sz="0" w:space="0" w:color="auto"/>
                          </w:divBdr>
                          <w:divsChild>
                            <w:div w:id="976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5465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Bestyrelsen Wagnsborg</dc:creator>
  <cp:keywords/>
  <dc:description/>
  <cp:lastModifiedBy>Admin</cp:lastModifiedBy>
  <cp:revision>2</cp:revision>
  <dcterms:created xsi:type="dcterms:W3CDTF">2022-04-19T17:26:00Z</dcterms:created>
  <dcterms:modified xsi:type="dcterms:W3CDTF">2022-04-19T17:26:00Z</dcterms:modified>
</cp:coreProperties>
</file>